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66" w:rsidRDefault="000C5E3A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bookmarkStart w:id="0" w:name="_GoBack"/>
      <w:bookmarkEnd w:id="0"/>
      <w:r>
        <w:rPr>
          <w:rFonts w:ascii="Times New Roman Bold"/>
          <w:sz w:val="20"/>
          <w:szCs w:val="20"/>
        </w:rPr>
        <w:t>ELULOOKIRJELDUS</w:t>
      </w:r>
      <w:r>
        <w:rPr>
          <w:rFonts w:ascii="Times New Roman Bold"/>
          <w:smallCaps/>
          <w:sz w:val="20"/>
          <w:szCs w:val="20"/>
        </w:rPr>
        <w:t xml:space="preserve"> (CV)</w:t>
      </w:r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A. ISIKUANDMED</w:t>
      </w:r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2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708"/>
      </w:tblGrid>
      <w:tr w:rsidR="005A3566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Kontaktandmed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</w:tbl>
    <w:p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B. HARIDUS</w:t>
      </w:r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60"/>
      </w:tblGrid>
      <w:tr w:rsidR="005A3566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Haridusasutus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</w:rPr>
              <w:t>õppimse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ajavahemik</w:t>
            </w:r>
            <w:proofErr w:type="spellEnd"/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haridus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kraad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kutse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proofErr w:type="gram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</w:tbl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C.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K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IK</w:t>
      </w:r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6"/>
        <w:gridCol w:w="1997"/>
        <w:gridCol w:w="989"/>
        <w:gridCol w:w="4751"/>
      </w:tblGrid>
      <w:tr w:rsidR="005A3566">
        <w:trPr>
          <w:trHeight w:val="1782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Periood</w:t>
            </w:r>
            <w:proofErr w:type="spellEnd"/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Alusta</w:t>
            </w:r>
            <w:proofErr w:type="spellEnd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viimasest</w:t>
            </w:r>
            <w:proofErr w:type="spellEnd"/>
            <w:r>
              <w:rPr>
                <w:rFonts w:ascii="Times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Asutus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ja</w:t>
            </w:r>
          </w:p>
          <w:p w:rsidR="005A3566" w:rsidRDefault="000C5E3A">
            <w:pPr>
              <w:pStyle w:val="Body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öö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koha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nimetus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Koormus</w:t>
            </w:r>
            <w:proofErr w:type="spellEnd"/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(0-1)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lesanded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itavad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tegevust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mfiterapeudile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oluliste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kompetentside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ikes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.</w:t>
            </w:r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i/>
                <w:iCs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IDE:</w:t>
            </w:r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B.2.1 -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perioodil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ametis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B.2.2 -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jne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</w:tbl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Body"/>
        <w:numPr>
          <w:ilvl w:val="0"/>
          <w:numId w:val="3"/>
        </w:numPr>
        <w:rPr>
          <w:rFonts w:ascii="Times New Roman Bold" w:eastAsia="Times New Roman Bold" w:hAnsi="Times New Roman Bold" w:cs="Times New Roman Bold"/>
          <w:position w:val="-2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kohustuslikud kompetentsid leiad kutsestandardist</w:t>
      </w:r>
    </w:p>
    <w:p w:rsidR="005A3566" w:rsidRDefault="004A1857">
      <w:pPr>
        <w:pStyle w:val="Body"/>
        <w:ind w:left="2" w:hanging="2"/>
        <w:rPr>
          <w:rFonts w:ascii="Times New Roman Bold" w:eastAsia="Times New Roman Bold" w:hAnsi="Times New Roman Bold" w:cs="Times New Roman Bold"/>
          <w:sz w:val="20"/>
          <w:szCs w:val="20"/>
        </w:rPr>
      </w:pPr>
      <w:hyperlink r:id="rId7" w:history="1">
        <w:r w:rsidR="000C5E3A">
          <w:rPr>
            <w:rStyle w:val="Hyperlink0"/>
            <w:rFonts w:ascii="Times New Roman Bold"/>
            <w:sz w:val="20"/>
            <w:szCs w:val="20"/>
            <w:lang w:val="en-US"/>
          </w:rPr>
          <w:t>http://www.kutsekoda.ee/et/kutseregister/kutsestandardid/10517096/pdf/lumfiterapeut-tase-6.5.et.pdf</w:t>
        </w:r>
      </w:hyperlink>
    </w:p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D.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IENDKOOLITUS (mistahes asjakohane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pe, sh konverentsid)</w:t>
      </w:r>
    </w:p>
    <w:p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</w:tbl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E. KEELTEOSKUS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6799"/>
      </w:tblGrid>
      <w:tr w:rsidR="005A3566">
        <w:trPr>
          <w:trHeight w:val="9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Tase</w:t>
            </w:r>
          </w:p>
          <w:p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  <w:r>
              <w:rPr>
                <w:sz w:val="20"/>
                <w:szCs w:val="20"/>
              </w:rPr>
              <w:t xml:space="preserve">(vt. </w:t>
            </w:r>
            <w:hyperlink r:id="rId8" w:history="1">
              <w:r>
                <w:rPr>
                  <w:rStyle w:val="Hyperlink0"/>
                  <w:sz w:val="20"/>
                  <w:szCs w:val="20"/>
                  <w:lang w:val="en-US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sz w:val="20"/>
                <w:szCs w:val="20"/>
              </w:rPr>
              <w:t xml:space="preserve"> ja m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rgi t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he- ja numbrikombinatsiooniga oma oskuste tase)</w:t>
            </w:r>
          </w:p>
        </w:tc>
      </w:tr>
      <w:tr w:rsidR="005A3566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</w:tbl>
    <w:p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F.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>
        <w:trPr>
          <w:trHeight w:val="22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5A3566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  <w:tr w:rsidR="005A3566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566" w:rsidRDefault="005A3566"/>
        </w:tc>
      </w:tr>
    </w:tbl>
    <w:p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G. LISAINFORMATSIOON</w:t>
      </w:r>
    </w:p>
    <w:p w:rsidR="005A3566" w:rsidRDefault="000C5E3A">
      <w:pPr>
        <w:pStyle w:val="Body"/>
        <w:spacing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Olen tutvunud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kutse-eetika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 xml:space="preserve">tetega  </w:t>
      </w:r>
      <w:hyperlink r:id="rId9" w:history="1">
        <w:r>
          <w:rPr>
            <w:rStyle w:val="Hyperlink0"/>
            <w:rFonts w:ascii="Times New Roman Bold"/>
            <w:sz w:val="20"/>
            <w:szCs w:val="20"/>
            <w:lang w:val="en-US"/>
          </w:rPr>
          <w:t>http://www.kutsekoda.ee/et/kutseregister/kutsestandardid/10517096/lisad/10517102/lisa-3kutseeetikapdf</w:t>
        </w:r>
      </w:hyperlink>
    </w:p>
    <w:p w:rsidR="005A3566" w:rsidRDefault="000C5E3A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ning oskan tuua oma senisest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st n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iteid nende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tete j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rgmise vajalikkusest.</w:t>
      </w:r>
    </w:p>
    <w:p w:rsidR="005A3566" w:rsidRDefault="005A3566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hAnsi="Times New Roman Bold"/>
          <w:sz w:val="20"/>
          <w:szCs w:val="20"/>
        </w:rPr>
        <w:t>………</w:t>
      </w:r>
      <w:r>
        <w:rPr>
          <w:rFonts w:ascii="Times New Roman Bold"/>
          <w:sz w:val="20"/>
          <w:szCs w:val="20"/>
        </w:rPr>
        <w:t>2015</w:t>
      </w: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:rsidR="005A3566" w:rsidRDefault="005A3566">
      <w:pPr>
        <w:pStyle w:val="Body"/>
      </w:pPr>
    </w:p>
    <w:sectPr w:rsidR="005A3566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57" w:rsidRDefault="004A1857">
      <w:r>
        <w:separator/>
      </w:r>
    </w:p>
  </w:endnote>
  <w:endnote w:type="continuationSeparator" w:id="0">
    <w:p w:rsidR="004A1857" w:rsidRDefault="004A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66" w:rsidRDefault="005A35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57" w:rsidRDefault="004A1857">
      <w:r>
        <w:separator/>
      </w:r>
    </w:p>
  </w:footnote>
  <w:footnote w:type="continuationSeparator" w:id="0">
    <w:p w:rsidR="004A1857" w:rsidRDefault="004A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566" w:rsidRDefault="000C5E3A">
    <w:pPr>
      <w:pStyle w:val="HeaderFooter"/>
      <w:jc w:val="right"/>
    </w:pPr>
    <w:r>
      <w:rPr>
        <w:rFonts w:ascii="Times Roman"/>
        <w:sz w:val="20"/>
        <w:szCs w:val="20"/>
      </w:rPr>
      <w:t>V</w:t>
    </w:r>
    <w:r>
      <w:rPr>
        <w:rFonts w:hAnsi="Times Roman"/>
        <w:sz w:val="20"/>
        <w:szCs w:val="20"/>
      </w:rPr>
      <w:t>Õ</w:t>
    </w:r>
    <w:r>
      <w:rPr>
        <w:rFonts w:ascii="Times Roman"/>
        <w:sz w:val="20"/>
        <w:szCs w:val="20"/>
      </w:rPr>
      <w:t>TA, Lisa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1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2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66"/>
    <w:rsid w:val="000C5E3A"/>
    <w:rsid w:val="004A1857"/>
    <w:rsid w:val="005A3566"/>
    <w:rsid w:val="00B86D1C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/et/kutseregister/kutsestandardid/10517096/lisad/10517100/lisa-1-keelte-oskustasemete-kirjeldused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standardid/10517096/pdf/lumfiterapeut-tase-6.5.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tsekoda.ee/et/kutseregister/kutsestandardid/10517096/lisad/10517102/lisa-3kutseeetika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Kaarel Allikmäe</cp:lastModifiedBy>
  <cp:revision>2</cp:revision>
  <dcterms:created xsi:type="dcterms:W3CDTF">2017-09-17T19:12:00Z</dcterms:created>
  <dcterms:modified xsi:type="dcterms:W3CDTF">2017-09-17T19:12:00Z</dcterms:modified>
</cp:coreProperties>
</file>